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75FC" w14:textId="77777777" w:rsidR="00DE1AF1" w:rsidRPr="00E92BE3" w:rsidRDefault="00E92BE3" w:rsidP="00E92BE3">
      <w:pPr>
        <w:jc w:val="center"/>
        <w:outlineLvl w:val="0"/>
        <w:rPr>
          <w:b/>
          <w:sz w:val="24"/>
          <w:u w:val="single"/>
        </w:rPr>
      </w:pPr>
      <w:r w:rsidRPr="00E92BE3">
        <w:rPr>
          <w:b/>
          <w:sz w:val="24"/>
          <w:u w:val="single"/>
        </w:rPr>
        <w:t>Método</w:t>
      </w:r>
      <w:r w:rsidR="00B93E40" w:rsidRPr="00E92BE3">
        <w:rPr>
          <w:b/>
          <w:sz w:val="24"/>
          <w:u w:val="single"/>
        </w:rPr>
        <w:t xml:space="preserve">: </w:t>
      </w:r>
      <w:r w:rsidR="001520D2" w:rsidRPr="00E92BE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L</w:t>
      </w:r>
      <w:r w:rsidRPr="00E92BE3">
        <w:rPr>
          <w:b/>
          <w:sz w:val="24"/>
          <w:u w:val="single"/>
        </w:rPr>
        <w:t>a expresión dramática</w:t>
      </w:r>
    </w:p>
    <w:p w14:paraId="4693F925" w14:textId="77777777" w:rsidR="001520D2" w:rsidRPr="00E92BE3" w:rsidRDefault="00E92BE3" w:rsidP="002E637D">
      <w:pPr>
        <w:jc w:val="center"/>
        <w:rPr>
          <w:b/>
          <w:sz w:val="24"/>
          <w:u w:val="single"/>
        </w:rPr>
      </w:pPr>
      <w:r w:rsidRPr="00E92BE3">
        <w:rPr>
          <w:b/>
          <w:sz w:val="24"/>
          <w:u w:val="single"/>
        </w:rPr>
        <w:t>Al servi</w:t>
      </w:r>
      <w:r w:rsidR="00C43A17">
        <w:rPr>
          <w:b/>
          <w:sz w:val="24"/>
          <w:u w:val="single"/>
        </w:rPr>
        <w:t>c</w:t>
      </w:r>
      <w:r w:rsidRPr="00E92BE3">
        <w:rPr>
          <w:b/>
          <w:sz w:val="24"/>
          <w:u w:val="single"/>
        </w:rPr>
        <w:t>io de la catequesis inclusiva</w:t>
      </w:r>
    </w:p>
    <w:p w14:paraId="35C9EDEA" w14:textId="77777777" w:rsidR="00B93E40" w:rsidRPr="00C43A17" w:rsidRDefault="00B93E40" w:rsidP="007D0876">
      <w:pPr>
        <w:pStyle w:val="Piedepgina"/>
        <w:jc w:val="right"/>
        <w:outlineLvl w:val="0"/>
        <w:rPr>
          <w:b/>
          <w:i/>
          <w:sz w:val="20"/>
          <w:u w:val="single"/>
        </w:rPr>
      </w:pPr>
      <w:r w:rsidRPr="00C43A17">
        <w:rPr>
          <w:b/>
          <w:i/>
          <w:sz w:val="20"/>
          <w:u w:val="single"/>
        </w:rPr>
        <w:t>Joan Jara Muñoz</w:t>
      </w:r>
    </w:p>
    <w:p w14:paraId="1EB8EBF2" w14:textId="77777777" w:rsidR="00B93E40" w:rsidRPr="00C43A17" w:rsidRDefault="00B93E40" w:rsidP="007D0876">
      <w:pPr>
        <w:pStyle w:val="Piedepgina"/>
        <w:jc w:val="right"/>
        <w:outlineLvl w:val="0"/>
        <w:rPr>
          <w:i/>
          <w:sz w:val="20"/>
        </w:rPr>
      </w:pPr>
      <w:r w:rsidRPr="00C43A17">
        <w:rPr>
          <w:i/>
          <w:sz w:val="20"/>
        </w:rPr>
        <w:t>Profesora de Educación Diferencial</w:t>
      </w:r>
    </w:p>
    <w:p w14:paraId="374076C2" w14:textId="77777777" w:rsidR="00B93E40" w:rsidRPr="00C43A17" w:rsidRDefault="00B93E40" w:rsidP="007D0876">
      <w:pPr>
        <w:pStyle w:val="Piedepgina"/>
        <w:jc w:val="right"/>
        <w:outlineLvl w:val="0"/>
        <w:rPr>
          <w:i/>
          <w:sz w:val="20"/>
        </w:rPr>
      </w:pPr>
      <w:r w:rsidRPr="00C43A17">
        <w:rPr>
          <w:i/>
          <w:sz w:val="20"/>
        </w:rPr>
        <w:t>Pedagoga Teatral</w:t>
      </w:r>
    </w:p>
    <w:p w14:paraId="3F18D422" w14:textId="77777777" w:rsidR="001520D2" w:rsidRPr="00E92BE3" w:rsidRDefault="001520D2" w:rsidP="00E92BE3">
      <w:pPr>
        <w:jc w:val="both"/>
        <w:rPr>
          <w:b/>
          <w:sz w:val="24"/>
          <w:u w:val="single"/>
        </w:rPr>
      </w:pPr>
    </w:p>
    <w:p w14:paraId="368EE628" w14:textId="77777777" w:rsidR="00316845" w:rsidRPr="00E92BE3" w:rsidRDefault="00316845" w:rsidP="002E637D">
      <w:pPr>
        <w:ind w:firstLine="708"/>
        <w:jc w:val="both"/>
        <w:rPr>
          <w:sz w:val="24"/>
        </w:rPr>
      </w:pPr>
      <w:r w:rsidRPr="00E92BE3">
        <w:rPr>
          <w:sz w:val="24"/>
        </w:rPr>
        <w:t>La sesión de expresi</w:t>
      </w:r>
      <w:r w:rsidR="002D0327" w:rsidRPr="00E92BE3">
        <w:rPr>
          <w:sz w:val="24"/>
        </w:rPr>
        <w:t>ón</w:t>
      </w:r>
      <w:r w:rsidR="00C43A17">
        <w:rPr>
          <w:sz w:val="24"/>
        </w:rPr>
        <w:t xml:space="preserve"> </w:t>
      </w:r>
      <w:r w:rsidR="002D0327" w:rsidRPr="00E92BE3">
        <w:rPr>
          <w:sz w:val="24"/>
        </w:rPr>
        <w:t>dramática</w:t>
      </w:r>
      <w:r w:rsidR="00A84C87" w:rsidRPr="00E92BE3">
        <w:rPr>
          <w:sz w:val="24"/>
        </w:rPr>
        <w:t>,</w:t>
      </w:r>
      <w:r w:rsidR="002D0327" w:rsidRPr="00E92BE3">
        <w:rPr>
          <w:sz w:val="24"/>
        </w:rPr>
        <w:t xml:space="preserve"> es el recurso metodológico </w:t>
      </w:r>
      <w:r w:rsidRPr="00E92BE3">
        <w:rPr>
          <w:sz w:val="24"/>
        </w:rPr>
        <w:t xml:space="preserve">angular de la </w:t>
      </w:r>
      <w:r w:rsidR="002D0327" w:rsidRPr="00E92BE3">
        <w:rPr>
          <w:sz w:val="24"/>
        </w:rPr>
        <w:t>pedagogía</w:t>
      </w:r>
      <w:r w:rsidRPr="00E92BE3">
        <w:rPr>
          <w:sz w:val="24"/>
        </w:rPr>
        <w:t xml:space="preserve"> teatral</w:t>
      </w:r>
      <w:r w:rsidR="00C43A17">
        <w:rPr>
          <w:sz w:val="24"/>
        </w:rPr>
        <w:t>,</w:t>
      </w:r>
      <w:r w:rsidRPr="00E92BE3">
        <w:rPr>
          <w:sz w:val="24"/>
        </w:rPr>
        <w:t xml:space="preserve"> y su utilizaci</w:t>
      </w:r>
      <w:r w:rsidR="00A84C87" w:rsidRPr="00E92BE3">
        <w:rPr>
          <w:sz w:val="24"/>
        </w:rPr>
        <w:t>ó</w:t>
      </w:r>
      <w:r w:rsidRPr="00E92BE3">
        <w:rPr>
          <w:sz w:val="24"/>
        </w:rPr>
        <w:t xml:space="preserve">n como </w:t>
      </w:r>
      <w:r w:rsidR="002D0327" w:rsidRPr="00E92BE3">
        <w:rPr>
          <w:sz w:val="24"/>
        </w:rPr>
        <w:t xml:space="preserve">instrumento </w:t>
      </w:r>
      <w:r w:rsidRPr="00E92BE3">
        <w:rPr>
          <w:sz w:val="24"/>
        </w:rPr>
        <w:t>pedag</w:t>
      </w:r>
      <w:r w:rsidR="002D0327" w:rsidRPr="00E92BE3">
        <w:rPr>
          <w:sz w:val="24"/>
        </w:rPr>
        <w:t>ó</w:t>
      </w:r>
      <w:r w:rsidRPr="00E92BE3">
        <w:rPr>
          <w:sz w:val="24"/>
        </w:rPr>
        <w:t>gico bu</w:t>
      </w:r>
      <w:r w:rsidR="002D0327" w:rsidRPr="00E92BE3">
        <w:rPr>
          <w:sz w:val="24"/>
        </w:rPr>
        <w:t>sca impulsar el desarrollo de la afectiv</w:t>
      </w:r>
      <w:r w:rsidR="00B93E40" w:rsidRPr="00E92BE3">
        <w:rPr>
          <w:sz w:val="24"/>
        </w:rPr>
        <w:t xml:space="preserve">idad </w:t>
      </w:r>
      <w:r w:rsidR="002D0327" w:rsidRPr="00E92BE3">
        <w:rPr>
          <w:sz w:val="24"/>
        </w:rPr>
        <w:t xml:space="preserve"> de la</w:t>
      </w:r>
      <w:r w:rsidR="00B93E40" w:rsidRPr="00E92BE3">
        <w:rPr>
          <w:sz w:val="24"/>
        </w:rPr>
        <w:t>s</w:t>
      </w:r>
      <w:r w:rsidR="002D0327" w:rsidRPr="00E92BE3">
        <w:rPr>
          <w:sz w:val="24"/>
        </w:rPr>
        <w:t xml:space="preserve"> </w:t>
      </w:r>
      <w:r w:rsidRPr="00E92BE3">
        <w:rPr>
          <w:sz w:val="24"/>
        </w:rPr>
        <w:t>personas mediante el juego.</w:t>
      </w:r>
    </w:p>
    <w:p w14:paraId="23206327" w14:textId="77777777" w:rsidR="000F4DFB" w:rsidRPr="00E92BE3" w:rsidRDefault="00A84C87" w:rsidP="00E92BE3">
      <w:pPr>
        <w:jc w:val="both"/>
        <w:rPr>
          <w:sz w:val="24"/>
        </w:rPr>
      </w:pPr>
      <w:r w:rsidRPr="00E92BE3">
        <w:rPr>
          <w:sz w:val="24"/>
        </w:rPr>
        <w:t xml:space="preserve">El método, propone </w:t>
      </w:r>
      <w:r w:rsidR="000F4DFB" w:rsidRPr="00E92BE3">
        <w:rPr>
          <w:sz w:val="24"/>
        </w:rPr>
        <w:t>cinco momentos, las cuales se describen a continuación:</w:t>
      </w:r>
    </w:p>
    <w:p w14:paraId="2C8881BF" w14:textId="77777777" w:rsidR="00C43A17" w:rsidRDefault="00C43A17" w:rsidP="00E92BE3">
      <w:pPr>
        <w:jc w:val="both"/>
        <w:outlineLvl w:val="0"/>
        <w:rPr>
          <w:b/>
          <w:sz w:val="24"/>
        </w:rPr>
      </w:pPr>
    </w:p>
    <w:p w14:paraId="0BE6472B" w14:textId="77777777" w:rsidR="00316845" w:rsidRPr="00E92BE3" w:rsidRDefault="00316845" w:rsidP="00E92BE3">
      <w:pPr>
        <w:jc w:val="both"/>
        <w:outlineLvl w:val="0"/>
        <w:rPr>
          <w:b/>
          <w:sz w:val="24"/>
        </w:rPr>
      </w:pPr>
      <w:r w:rsidRPr="00E92BE3">
        <w:rPr>
          <w:b/>
          <w:sz w:val="24"/>
        </w:rPr>
        <w:t>1. Preliminares</w:t>
      </w:r>
      <w:r w:rsidR="0082416A" w:rsidRPr="00E92BE3">
        <w:rPr>
          <w:b/>
          <w:sz w:val="24"/>
        </w:rPr>
        <w:t xml:space="preserve"> (dinámica de inicio)</w:t>
      </w:r>
    </w:p>
    <w:p w14:paraId="1C44FABD" w14:textId="77777777" w:rsidR="00B93E40" w:rsidRPr="007D0876" w:rsidRDefault="00316845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7D0876">
        <w:rPr>
          <w:sz w:val="24"/>
        </w:rPr>
        <w:t>Debe inclu</w:t>
      </w:r>
      <w:r w:rsidR="000F4DFB" w:rsidRPr="007D0876">
        <w:rPr>
          <w:sz w:val="24"/>
        </w:rPr>
        <w:t>irse uno o dos ejercicios como mí</w:t>
      </w:r>
      <w:r w:rsidRPr="007D0876">
        <w:rPr>
          <w:sz w:val="24"/>
        </w:rPr>
        <w:t>nimo en cada</w:t>
      </w:r>
      <w:r w:rsidR="000F4DFB" w:rsidRPr="007D0876">
        <w:rPr>
          <w:sz w:val="24"/>
        </w:rPr>
        <w:t xml:space="preserve"> sesió</w:t>
      </w:r>
      <w:r w:rsidRPr="007D0876">
        <w:rPr>
          <w:sz w:val="24"/>
        </w:rPr>
        <w:t>n.</w:t>
      </w:r>
    </w:p>
    <w:p w14:paraId="1D53EE64" w14:textId="77777777" w:rsidR="00B93E40" w:rsidRPr="007D0876" w:rsidRDefault="007D0876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7D0876">
        <w:rPr>
          <w:sz w:val="24"/>
        </w:rPr>
        <w:t xml:space="preserve">El </w:t>
      </w:r>
      <w:r w:rsidR="00316845" w:rsidRPr="007D0876">
        <w:rPr>
          <w:sz w:val="24"/>
        </w:rPr>
        <w:t>n</w:t>
      </w:r>
      <w:r w:rsidR="000F4DFB" w:rsidRPr="007D0876">
        <w:rPr>
          <w:sz w:val="24"/>
        </w:rPr>
        <w:t>ú</w:t>
      </w:r>
      <w:r w:rsidR="00316845" w:rsidRPr="007D0876">
        <w:rPr>
          <w:sz w:val="24"/>
        </w:rPr>
        <w:t xml:space="preserve">mero </w:t>
      </w:r>
      <w:r w:rsidR="00B93E40" w:rsidRPr="007D0876">
        <w:rPr>
          <w:sz w:val="24"/>
        </w:rPr>
        <w:t>de ejercicios</w:t>
      </w:r>
      <w:r w:rsidRPr="007D0876">
        <w:rPr>
          <w:sz w:val="24"/>
        </w:rPr>
        <w:t xml:space="preserve"> </w:t>
      </w:r>
      <w:r w:rsidR="00316845" w:rsidRPr="007D0876">
        <w:rPr>
          <w:sz w:val="24"/>
        </w:rPr>
        <w:t>de</w:t>
      </w:r>
      <w:r w:rsidR="000F4DFB" w:rsidRPr="007D0876">
        <w:rPr>
          <w:sz w:val="24"/>
        </w:rPr>
        <w:t xml:space="preserve">pende de la etapa </w:t>
      </w:r>
      <w:r w:rsidR="00B93E40" w:rsidRPr="007D0876">
        <w:rPr>
          <w:sz w:val="24"/>
        </w:rPr>
        <w:t xml:space="preserve">con la </w:t>
      </w:r>
      <w:r w:rsidR="000F4DFB" w:rsidRPr="007D0876">
        <w:rPr>
          <w:sz w:val="24"/>
        </w:rPr>
        <w:t>que se esté</w:t>
      </w:r>
      <w:r w:rsidR="00316845" w:rsidRPr="007D0876">
        <w:rPr>
          <w:sz w:val="24"/>
        </w:rPr>
        <w:t xml:space="preserve"> trabajando y</w:t>
      </w:r>
      <w:r w:rsidR="000F4DFB" w:rsidRPr="007D0876">
        <w:rPr>
          <w:sz w:val="24"/>
        </w:rPr>
        <w:t xml:space="preserve"> de la duració</w:t>
      </w:r>
      <w:r w:rsidR="00316845" w:rsidRPr="007D0876">
        <w:rPr>
          <w:sz w:val="24"/>
        </w:rPr>
        <w:t>n de la sesi</w:t>
      </w:r>
      <w:r w:rsidR="000F4DFB" w:rsidRPr="007D0876">
        <w:rPr>
          <w:sz w:val="24"/>
        </w:rPr>
        <w:t>ó</w:t>
      </w:r>
      <w:r w:rsidR="00316845" w:rsidRPr="007D0876">
        <w:rPr>
          <w:sz w:val="24"/>
        </w:rPr>
        <w:t>n</w:t>
      </w:r>
      <w:r w:rsidR="00B93E40" w:rsidRPr="007D0876">
        <w:rPr>
          <w:sz w:val="24"/>
        </w:rPr>
        <w:t>.</w:t>
      </w:r>
    </w:p>
    <w:p w14:paraId="37ED41FA" w14:textId="77777777" w:rsidR="00316845" w:rsidRPr="007D0876" w:rsidRDefault="000F4DFB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7D0876">
        <w:rPr>
          <w:sz w:val="24"/>
        </w:rPr>
        <w:t>Ser lú</w:t>
      </w:r>
      <w:r w:rsidR="00316845" w:rsidRPr="007D0876">
        <w:rPr>
          <w:sz w:val="24"/>
        </w:rPr>
        <w:t xml:space="preserve">dicos, </w:t>
      </w:r>
      <w:r w:rsidRPr="007D0876">
        <w:rPr>
          <w:sz w:val="24"/>
        </w:rPr>
        <w:t>físicos</w:t>
      </w:r>
      <w:r w:rsidR="00316845" w:rsidRPr="007D0876">
        <w:rPr>
          <w:sz w:val="24"/>
        </w:rPr>
        <w:t xml:space="preserve"> y sorpresivos.</w:t>
      </w:r>
    </w:p>
    <w:p w14:paraId="2408F0E2" w14:textId="77777777" w:rsidR="00316845" w:rsidRPr="007D0876" w:rsidRDefault="00316845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7D0876">
        <w:rPr>
          <w:sz w:val="24"/>
        </w:rPr>
        <w:t>Procurar poner a</w:t>
      </w:r>
      <w:r w:rsidR="00C43A17">
        <w:rPr>
          <w:sz w:val="24"/>
        </w:rPr>
        <w:t>l</w:t>
      </w:r>
      <w:r w:rsidRPr="007D0876">
        <w:rPr>
          <w:sz w:val="24"/>
        </w:rPr>
        <w:t xml:space="preserve"> </w:t>
      </w:r>
      <w:r w:rsidR="00E5722D" w:rsidRPr="007D0876">
        <w:rPr>
          <w:sz w:val="24"/>
        </w:rPr>
        <w:t>participante</w:t>
      </w:r>
      <w:r w:rsidR="001520D2" w:rsidRPr="007D0876">
        <w:rPr>
          <w:sz w:val="24"/>
        </w:rPr>
        <w:t xml:space="preserve"> en contacto</w:t>
      </w:r>
      <w:r w:rsidRPr="007D0876">
        <w:rPr>
          <w:sz w:val="24"/>
        </w:rPr>
        <w:t xml:space="preserve"> con su cuerpo. </w:t>
      </w:r>
    </w:p>
    <w:p w14:paraId="060DD882" w14:textId="77777777" w:rsidR="00316845" w:rsidRPr="007D0876" w:rsidRDefault="00B93E40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7D0876">
        <w:rPr>
          <w:sz w:val="24"/>
        </w:rPr>
        <w:t>C</w:t>
      </w:r>
      <w:r w:rsidR="00316845" w:rsidRPr="007D0876">
        <w:rPr>
          <w:sz w:val="24"/>
        </w:rPr>
        <w:t>rear u</w:t>
      </w:r>
      <w:r w:rsidR="00303E60" w:rsidRPr="007D0876">
        <w:rPr>
          <w:sz w:val="24"/>
        </w:rPr>
        <w:t>n clima de confianza y aceptació</w:t>
      </w:r>
      <w:r w:rsidR="00316845" w:rsidRPr="007D0876">
        <w:rPr>
          <w:sz w:val="24"/>
        </w:rPr>
        <w:t>n colectiva.</w:t>
      </w:r>
    </w:p>
    <w:p w14:paraId="5C37B4DD" w14:textId="77777777" w:rsidR="00C43A17" w:rsidRPr="00C43A17" w:rsidRDefault="00C43A17" w:rsidP="00C43A17">
      <w:pPr>
        <w:pStyle w:val="Sinespaciado"/>
      </w:pPr>
    </w:p>
    <w:p w14:paraId="6022609E" w14:textId="77777777" w:rsidR="00316845" w:rsidRPr="00E92BE3" w:rsidRDefault="000F4DFB" w:rsidP="007D0876">
      <w:pPr>
        <w:jc w:val="both"/>
        <w:outlineLvl w:val="0"/>
        <w:rPr>
          <w:b/>
          <w:sz w:val="24"/>
        </w:rPr>
      </w:pPr>
      <w:r w:rsidRPr="00E92BE3">
        <w:rPr>
          <w:b/>
          <w:sz w:val="24"/>
        </w:rPr>
        <w:t>2. Sensibilización</w:t>
      </w:r>
      <w:r w:rsidR="0082416A" w:rsidRPr="00E92BE3">
        <w:rPr>
          <w:b/>
          <w:sz w:val="24"/>
        </w:rPr>
        <w:t xml:space="preserve"> (Momentos de oración) </w:t>
      </w:r>
    </w:p>
    <w:p w14:paraId="21E1818A" w14:textId="77777777" w:rsidR="00316845" w:rsidRPr="00C43A17" w:rsidRDefault="00B93E40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C43A17">
        <w:rPr>
          <w:sz w:val="24"/>
        </w:rPr>
        <w:t>I</w:t>
      </w:r>
      <w:r w:rsidR="000F4DFB" w:rsidRPr="00C43A17">
        <w:rPr>
          <w:sz w:val="24"/>
        </w:rPr>
        <w:t>ncluir uno como mín</w:t>
      </w:r>
      <w:r w:rsidR="00303E60" w:rsidRPr="00C43A17">
        <w:rPr>
          <w:sz w:val="24"/>
        </w:rPr>
        <w:t>imo en cada sesió</w:t>
      </w:r>
      <w:r w:rsidR="00316845" w:rsidRPr="00C43A17">
        <w:rPr>
          <w:sz w:val="24"/>
        </w:rPr>
        <w:t>n.</w:t>
      </w:r>
    </w:p>
    <w:p w14:paraId="63335370" w14:textId="77777777" w:rsidR="00316845" w:rsidRPr="00C43A17" w:rsidRDefault="00B93E40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C43A17">
        <w:rPr>
          <w:sz w:val="24"/>
        </w:rPr>
        <w:t>A</w:t>
      </w:r>
      <w:r w:rsidR="000F4DFB" w:rsidRPr="00C43A17">
        <w:rPr>
          <w:sz w:val="24"/>
        </w:rPr>
        <w:t>puntar al desarrollo de los</w:t>
      </w:r>
      <w:r w:rsidR="00316845" w:rsidRPr="00C43A17">
        <w:rPr>
          <w:sz w:val="24"/>
        </w:rPr>
        <w:t xml:space="preserve"> sentidos y de la sensibilidad.</w:t>
      </w:r>
    </w:p>
    <w:p w14:paraId="4314D464" w14:textId="4CBB380D" w:rsidR="00316845" w:rsidRPr="00E92BE3" w:rsidRDefault="00B93E40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A</w:t>
      </w:r>
      <w:r w:rsidR="00316845" w:rsidRPr="00E92BE3">
        <w:rPr>
          <w:sz w:val="24"/>
        </w:rPr>
        <w:t xml:space="preserve">yudar a incrementar la </w:t>
      </w:r>
      <w:r w:rsidR="00C751F6" w:rsidRPr="00E92BE3">
        <w:rPr>
          <w:sz w:val="24"/>
        </w:rPr>
        <w:t>percepción</w:t>
      </w:r>
      <w:r w:rsidR="00316845" w:rsidRPr="00E92BE3">
        <w:rPr>
          <w:sz w:val="24"/>
        </w:rPr>
        <w:t xml:space="preserve"> y la </w:t>
      </w:r>
      <w:r w:rsidR="00EE2452" w:rsidRPr="00EE2452">
        <w:rPr>
          <w:sz w:val="24"/>
        </w:rPr>
        <w:t>y capacidad de sentir.</w:t>
      </w:r>
      <w:bookmarkStart w:id="0" w:name="_GoBack"/>
      <w:bookmarkEnd w:id="0"/>
    </w:p>
    <w:p w14:paraId="1124DEF7" w14:textId="77777777" w:rsidR="00316845" w:rsidRPr="00E92BE3" w:rsidRDefault="00B93E40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P</w:t>
      </w:r>
      <w:r w:rsidR="00316845" w:rsidRPr="00E92BE3">
        <w:rPr>
          <w:sz w:val="24"/>
        </w:rPr>
        <w:t>rovocar un estado de alerta sensible.</w:t>
      </w:r>
    </w:p>
    <w:p w14:paraId="4E8A6D04" w14:textId="77777777" w:rsidR="00316845" w:rsidRPr="00E92BE3" w:rsidRDefault="00316845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Busca</w:t>
      </w:r>
      <w:r w:rsidR="00B93E40" w:rsidRPr="00E92BE3">
        <w:rPr>
          <w:sz w:val="24"/>
        </w:rPr>
        <w:t>r</w:t>
      </w:r>
      <w:r w:rsidRPr="00E92BE3">
        <w:rPr>
          <w:sz w:val="24"/>
        </w:rPr>
        <w:t xml:space="preserve"> que el </w:t>
      </w:r>
      <w:r w:rsidR="00E5722D" w:rsidRPr="00E92BE3">
        <w:rPr>
          <w:sz w:val="24"/>
        </w:rPr>
        <w:t>participante</w:t>
      </w:r>
      <w:r w:rsidRPr="00E92BE3">
        <w:rPr>
          <w:sz w:val="24"/>
        </w:rPr>
        <w:t xml:space="preserve"> responda a </w:t>
      </w:r>
      <w:r w:rsidR="00303E60" w:rsidRPr="00E92BE3">
        <w:rPr>
          <w:sz w:val="24"/>
        </w:rPr>
        <w:t>lo</w:t>
      </w:r>
      <w:r w:rsidRPr="00E92BE3">
        <w:rPr>
          <w:sz w:val="24"/>
        </w:rPr>
        <w:t xml:space="preserve">s </w:t>
      </w:r>
      <w:r w:rsidR="00C751F6" w:rsidRPr="00E92BE3">
        <w:rPr>
          <w:sz w:val="24"/>
        </w:rPr>
        <w:t>estímulos</w:t>
      </w:r>
      <w:r w:rsidRPr="00E92BE3">
        <w:rPr>
          <w:sz w:val="24"/>
        </w:rPr>
        <w:t xml:space="preserve"> sensoriales</w:t>
      </w:r>
      <w:r w:rsidR="00C751F6" w:rsidRPr="00E92BE3">
        <w:rPr>
          <w:sz w:val="24"/>
        </w:rPr>
        <w:t xml:space="preserve"> </w:t>
      </w:r>
      <w:r w:rsidRPr="00E92BE3">
        <w:rPr>
          <w:sz w:val="24"/>
        </w:rPr>
        <w:t xml:space="preserve">de su mundo personal y del mundo </w:t>
      </w:r>
      <w:r w:rsidR="00C751F6" w:rsidRPr="00E92BE3">
        <w:rPr>
          <w:sz w:val="24"/>
        </w:rPr>
        <w:t xml:space="preserve"> q</w:t>
      </w:r>
      <w:r w:rsidRPr="00E92BE3">
        <w:rPr>
          <w:sz w:val="24"/>
        </w:rPr>
        <w:t>ue lo rodea.</w:t>
      </w:r>
    </w:p>
    <w:p w14:paraId="2F8510A4" w14:textId="77777777" w:rsidR="00C43A17" w:rsidRPr="00C43A17" w:rsidRDefault="00C43A17" w:rsidP="00C43A17">
      <w:pPr>
        <w:pStyle w:val="Sinespaciado"/>
      </w:pPr>
    </w:p>
    <w:p w14:paraId="1EDC236B" w14:textId="77777777" w:rsidR="00316845" w:rsidRPr="00E92BE3" w:rsidRDefault="00316845" w:rsidP="007D0876">
      <w:pPr>
        <w:jc w:val="both"/>
        <w:outlineLvl w:val="0"/>
        <w:rPr>
          <w:b/>
          <w:sz w:val="24"/>
        </w:rPr>
      </w:pPr>
      <w:r w:rsidRPr="00E92BE3">
        <w:rPr>
          <w:b/>
          <w:sz w:val="24"/>
        </w:rPr>
        <w:t>3. Creatividad Corporal</w:t>
      </w:r>
    </w:p>
    <w:p w14:paraId="7E47906A" w14:textId="77777777" w:rsidR="00316845" w:rsidRPr="00E92BE3" w:rsidRDefault="00316845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 xml:space="preserve">Busca que el </w:t>
      </w:r>
      <w:r w:rsidR="00E5722D" w:rsidRPr="00E92BE3">
        <w:rPr>
          <w:sz w:val="24"/>
        </w:rPr>
        <w:t>participante</w:t>
      </w:r>
      <w:r w:rsidRPr="00E92BE3">
        <w:rPr>
          <w:sz w:val="24"/>
        </w:rPr>
        <w:t xml:space="preserve"> tome conciencia de su esquema corporal.</w:t>
      </w:r>
    </w:p>
    <w:p w14:paraId="1A7C3CD4" w14:textId="77777777" w:rsidR="00316845" w:rsidRPr="00E92BE3" w:rsidRDefault="00B93E40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E</w:t>
      </w:r>
      <w:r w:rsidR="00316845" w:rsidRPr="00E92BE3">
        <w:rPr>
          <w:sz w:val="24"/>
        </w:rPr>
        <w:t>jercitar las habilidades expresivas del cuerpo.</w:t>
      </w:r>
    </w:p>
    <w:p w14:paraId="2B36507B" w14:textId="77777777" w:rsidR="00316845" w:rsidRPr="00E92BE3" w:rsidRDefault="00B93E40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D</w:t>
      </w:r>
      <w:r w:rsidR="00316845" w:rsidRPr="00E92BE3">
        <w:rPr>
          <w:sz w:val="24"/>
        </w:rPr>
        <w:t>esarrollar las destrezas motoras del cuerpo.</w:t>
      </w:r>
    </w:p>
    <w:p w14:paraId="5DBA52C0" w14:textId="77777777" w:rsidR="00316845" w:rsidRPr="00E92BE3" w:rsidRDefault="00B93E40" w:rsidP="007D0876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D</w:t>
      </w:r>
      <w:r w:rsidR="00303E60" w:rsidRPr="00E92BE3">
        <w:rPr>
          <w:sz w:val="24"/>
        </w:rPr>
        <w:t>esarrollar la relació</w:t>
      </w:r>
      <w:r w:rsidR="00316845" w:rsidRPr="00E92BE3">
        <w:rPr>
          <w:sz w:val="24"/>
        </w:rPr>
        <w:t>n</w:t>
      </w:r>
      <w:r w:rsidR="00C751F6" w:rsidRPr="00E92BE3">
        <w:rPr>
          <w:sz w:val="24"/>
        </w:rPr>
        <w:t xml:space="preserve"> del cuerpo con el espacio, con lo</w:t>
      </w:r>
      <w:r w:rsidR="00316845" w:rsidRPr="00E92BE3">
        <w:rPr>
          <w:sz w:val="24"/>
        </w:rPr>
        <w:t xml:space="preserve">s objetos </w:t>
      </w:r>
      <w:r w:rsidR="00C751F6" w:rsidRPr="00E92BE3">
        <w:rPr>
          <w:sz w:val="24"/>
        </w:rPr>
        <w:t>físicos y con lo</w:t>
      </w:r>
      <w:r w:rsidR="00316845" w:rsidRPr="00E92BE3">
        <w:rPr>
          <w:sz w:val="24"/>
        </w:rPr>
        <w:t>s cuerpos de otras personas.</w:t>
      </w:r>
    </w:p>
    <w:p w14:paraId="2DDE6258" w14:textId="77777777" w:rsidR="00E70B5B" w:rsidRDefault="00E70B5B" w:rsidP="007D0876">
      <w:pPr>
        <w:jc w:val="both"/>
        <w:outlineLvl w:val="0"/>
        <w:rPr>
          <w:b/>
          <w:sz w:val="24"/>
        </w:rPr>
      </w:pPr>
    </w:p>
    <w:p w14:paraId="5005884F" w14:textId="77777777" w:rsidR="00316845" w:rsidRPr="00E92BE3" w:rsidRDefault="00316845" w:rsidP="007D0876">
      <w:pPr>
        <w:jc w:val="both"/>
        <w:outlineLvl w:val="0"/>
        <w:rPr>
          <w:b/>
          <w:sz w:val="24"/>
        </w:rPr>
      </w:pPr>
      <w:r w:rsidRPr="00E92BE3">
        <w:rPr>
          <w:b/>
          <w:sz w:val="24"/>
        </w:rPr>
        <w:t>4. Creatividad Vocal</w:t>
      </w:r>
      <w:r w:rsidR="00A63830" w:rsidRPr="00E92BE3">
        <w:rPr>
          <w:b/>
          <w:sz w:val="24"/>
        </w:rPr>
        <w:t xml:space="preserve"> (cantos)</w:t>
      </w:r>
    </w:p>
    <w:p w14:paraId="7F4B2280" w14:textId="77777777" w:rsidR="00316845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 xml:space="preserve">Debe incluirse uno o dos </w:t>
      </w:r>
      <w:r w:rsidR="00B93E40" w:rsidRPr="00E92BE3">
        <w:rPr>
          <w:sz w:val="24"/>
        </w:rPr>
        <w:t xml:space="preserve">ejercicios </w:t>
      </w:r>
      <w:r w:rsidRPr="00E92BE3">
        <w:rPr>
          <w:sz w:val="24"/>
        </w:rPr>
        <w:t>como m</w:t>
      </w:r>
      <w:r w:rsidR="00E5722D" w:rsidRPr="00E92BE3">
        <w:rPr>
          <w:sz w:val="24"/>
        </w:rPr>
        <w:t>í</w:t>
      </w:r>
      <w:r w:rsidRPr="00E92BE3">
        <w:rPr>
          <w:sz w:val="24"/>
        </w:rPr>
        <w:t>nimo en cada sesi</w:t>
      </w:r>
      <w:r w:rsidR="007F1D81" w:rsidRPr="00E92BE3">
        <w:rPr>
          <w:sz w:val="24"/>
        </w:rPr>
        <w:t>ó</w:t>
      </w:r>
      <w:r w:rsidRPr="00E92BE3">
        <w:rPr>
          <w:sz w:val="24"/>
        </w:rPr>
        <w:t>n. El</w:t>
      </w:r>
      <w:r w:rsidR="007F1D81" w:rsidRPr="00E92BE3">
        <w:rPr>
          <w:sz w:val="24"/>
        </w:rPr>
        <w:t xml:space="preserve"> nú</w:t>
      </w:r>
      <w:r w:rsidRPr="00E92BE3">
        <w:rPr>
          <w:sz w:val="24"/>
        </w:rPr>
        <w:t>mero de ejercicios depende de la etapa en que se est</w:t>
      </w:r>
      <w:r w:rsidR="00303E60" w:rsidRPr="00E92BE3">
        <w:rPr>
          <w:sz w:val="24"/>
        </w:rPr>
        <w:t>á</w:t>
      </w:r>
      <w:r w:rsidRPr="00E92BE3">
        <w:rPr>
          <w:sz w:val="24"/>
        </w:rPr>
        <w:t xml:space="preserve"> trabajando</w:t>
      </w:r>
      <w:r w:rsidR="007F1D81" w:rsidRPr="00E92BE3">
        <w:rPr>
          <w:sz w:val="24"/>
        </w:rPr>
        <w:t xml:space="preserve"> y de la duración de la sesió</w:t>
      </w:r>
      <w:r w:rsidRPr="00E92BE3">
        <w:rPr>
          <w:sz w:val="24"/>
        </w:rPr>
        <w:t>n.</w:t>
      </w:r>
    </w:p>
    <w:p w14:paraId="0077869C" w14:textId="77777777" w:rsidR="00316845" w:rsidRPr="00E92BE3" w:rsidRDefault="007F1D81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Están</w:t>
      </w:r>
      <w:r w:rsidR="00316845" w:rsidRPr="00E92BE3">
        <w:rPr>
          <w:sz w:val="24"/>
        </w:rPr>
        <w:t xml:space="preserve"> concebidos </w:t>
      </w:r>
      <w:r w:rsidRPr="00E92BE3">
        <w:rPr>
          <w:sz w:val="24"/>
        </w:rPr>
        <w:t>para restarle aridez a la enseña</w:t>
      </w:r>
      <w:r w:rsidR="00316845" w:rsidRPr="00E92BE3">
        <w:rPr>
          <w:sz w:val="24"/>
        </w:rPr>
        <w:t>nza de la</w:t>
      </w:r>
      <w:r w:rsidRPr="00E92BE3">
        <w:rPr>
          <w:sz w:val="24"/>
        </w:rPr>
        <w:t xml:space="preserve"> téc</w:t>
      </w:r>
      <w:r w:rsidR="00316845" w:rsidRPr="00E92BE3">
        <w:rPr>
          <w:sz w:val="24"/>
        </w:rPr>
        <w:t>nica vocal.</w:t>
      </w:r>
    </w:p>
    <w:p w14:paraId="0473B6C3" w14:textId="77777777" w:rsidR="00316845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 xml:space="preserve">Buscan que el </w:t>
      </w:r>
      <w:r w:rsidR="00E5722D" w:rsidRPr="00E92BE3">
        <w:rPr>
          <w:sz w:val="24"/>
        </w:rPr>
        <w:t>participante</w:t>
      </w:r>
      <w:r w:rsidRPr="00E92BE3">
        <w:rPr>
          <w:sz w:val="24"/>
        </w:rPr>
        <w:t xml:space="preserve"> tome conciencia de su aparato vocal.</w:t>
      </w:r>
    </w:p>
    <w:p w14:paraId="66371122" w14:textId="77777777" w:rsidR="00316845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Deben ejercitar las habilidades expresivas de la voz.</w:t>
      </w:r>
    </w:p>
    <w:p w14:paraId="699936D3" w14:textId="77777777" w:rsidR="00316845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Buscan desarrollar la capacidad de juego vocal.</w:t>
      </w:r>
    </w:p>
    <w:p w14:paraId="35D925B4" w14:textId="77777777" w:rsidR="00C43A17" w:rsidRDefault="00C43A17" w:rsidP="00C43A17">
      <w:pPr>
        <w:pStyle w:val="Sinespaciado"/>
      </w:pPr>
    </w:p>
    <w:p w14:paraId="66883731" w14:textId="77777777" w:rsidR="00316845" w:rsidRPr="00E92BE3" w:rsidRDefault="007F1D81" w:rsidP="00C43A17">
      <w:pPr>
        <w:jc w:val="both"/>
        <w:outlineLvl w:val="0"/>
        <w:rPr>
          <w:b/>
          <w:sz w:val="24"/>
        </w:rPr>
      </w:pPr>
      <w:r w:rsidRPr="00E92BE3">
        <w:rPr>
          <w:b/>
          <w:sz w:val="24"/>
        </w:rPr>
        <w:t>5. Expresió</w:t>
      </w:r>
      <w:r w:rsidR="00316845" w:rsidRPr="00E92BE3">
        <w:rPr>
          <w:b/>
          <w:sz w:val="24"/>
        </w:rPr>
        <w:t>n</w:t>
      </w:r>
    </w:p>
    <w:p w14:paraId="12BA339C" w14:textId="77777777" w:rsidR="00316845" w:rsidRPr="00E92BE3" w:rsidRDefault="00303E60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Requiere má</w:t>
      </w:r>
      <w:r w:rsidR="00316845" w:rsidRPr="00E92BE3">
        <w:rPr>
          <w:sz w:val="24"/>
        </w:rPr>
        <w:t xml:space="preserve">s tiempo para su </w:t>
      </w:r>
      <w:r w:rsidR="007F1D81" w:rsidRPr="00E92BE3">
        <w:rPr>
          <w:sz w:val="24"/>
        </w:rPr>
        <w:t>realización</w:t>
      </w:r>
      <w:r w:rsidR="00316845" w:rsidRPr="00E92BE3">
        <w:rPr>
          <w:sz w:val="24"/>
        </w:rPr>
        <w:t>.</w:t>
      </w:r>
    </w:p>
    <w:p w14:paraId="0C5AB53A" w14:textId="77777777" w:rsidR="00316845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 xml:space="preserve">Busca que el </w:t>
      </w:r>
      <w:r w:rsidR="00E5722D" w:rsidRPr="00E92BE3">
        <w:rPr>
          <w:sz w:val="24"/>
        </w:rPr>
        <w:t>participante</w:t>
      </w:r>
      <w:r w:rsidRPr="00E92BE3">
        <w:rPr>
          <w:sz w:val="24"/>
        </w:rPr>
        <w:t xml:space="preserve"> distinga entre realidad y </w:t>
      </w:r>
      <w:r w:rsidR="007F1D81" w:rsidRPr="00E92BE3">
        <w:rPr>
          <w:sz w:val="24"/>
        </w:rPr>
        <w:t>fantasía</w:t>
      </w:r>
      <w:r w:rsidRPr="00E92BE3">
        <w:rPr>
          <w:sz w:val="24"/>
        </w:rPr>
        <w:t xml:space="preserve">. </w:t>
      </w:r>
    </w:p>
    <w:p w14:paraId="0EE72579" w14:textId="77777777" w:rsidR="00316845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 xml:space="preserve">Debe fundir </w:t>
      </w:r>
      <w:r w:rsidR="008272A3" w:rsidRPr="00E92BE3">
        <w:rPr>
          <w:sz w:val="24"/>
        </w:rPr>
        <w:t>lo</w:t>
      </w:r>
      <w:r w:rsidR="00303E60" w:rsidRPr="00E92BE3">
        <w:rPr>
          <w:sz w:val="24"/>
        </w:rPr>
        <w:t>s contenidos temá</w:t>
      </w:r>
      <w:r w:rsidRPr="00E92BE3">
        <w:rPr>
          <w:sz w:val="24"/>
        </w:rPr>
        <w:t xml:space="preserve">ticos de la </w:t>
      </w:r>
      <w:r w:rsidR="00303E60" w:rsidRPr="00E92BE3">
        <w:rPr>
          <w:sz w:val="24"/>
        </w:rPr>
        <w:t>sesión</w:t>
      </w:r>
      <w:r w:rsidRPr="00E92BE3">
        <w:rPr>
          <w:sz w:val="24"/>
        </w:rPr>
        <w:t>.</w:t>
      </w:r>
    </w:p>
    <w:p w14:paraId="54955DA9" w14:textId="77777777" w:rsidR="00316845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Persigue desarrollar la capacidad de juego.</w:t>
      </w:r>
    </w:p>
    <w:p w14:paraId="0136F9E9" w14:textId="77777777" w:rsidR="00316845" w:rsidRPr="00E92BE3" w:rsidRDefault="00303E60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>Apunta a desarrollar el áre</w:t>
      </w:r>
      <w:r w:rsidR="00316845" w:rsidRPr="00E92BE3">
        <w:rPr>
          <w:sz w:val="24"/>
        </w:rPr>
        <w:t>a afectiva.</w:t>
      </w:r>
    </w:p>
    <w:p w14:paraId="351E0722" w14:textId="77777777" w:rsidR="008272A3" w:rsidRPr="00E92BE3" w:rsidRDefault="00316845" w:rsidP="00C43A17">
      <w:pPr>
        <w:pStyle w:val="Prrafodelista"/>
        <w:numPr>
          <w:ilvl w:val="0"/>
          <w:numId w:val="2"/>
        </w:numPr>
        <w:ind w:left="567" w:hanging="283"/>
        <w:jc w:val="both"/>
        <w:rPr>
          <w:sz w:val="24"/>
        </w:rPr>
      </w:pPr>
      <w:r w:rsidRPr="00E92BE3">
        <w:rPr>
          <w:sz w:val="24"/>
        </w:rPr>
        <w:t xml:space="preserve">Depende de la etapa del juego en que se </w:t>
      </w:r>
      <w:r w:rsidR="007F1D81" w:rsidRPr="00E92BE3">
        <w:rPr>
          <w:sz w:val="24"/>
        </w:rPr>
        <w:t xml:space="preserve">encuentre </w:t>
      </w:r>
      <w:r w:rsidRPr="00E92BE3">
        <w:rPr>
          <w:sz w:val="24"/>
        </w:rPr>
        <w:t xml:space="preserve">el </w:t>
      </w:r>
      <w:r w:rsidR="00E5722D" w:rsidRPr="00E92BE3">
        <w:rPr>
          <w:sz w:val="24"/>
        </w:rPr>
        <w:t>participante</w:t>
      </w:r>
      <w:r w:rsidR="008272A3" w:rsidRPr="00E92BE3">
        <w:rPr>
          <w:sz w:val="24"/>
        </w:rPr>
        <w:t>.</w:t>
      </w:r>
    </w:p>
    <w:p w14:paraId="5C0472A0" w14:textId="77777777" w:rsidR="00DE1AF1" w:rsidRDefault="00DE1AF1" w:rsidP="00C43A17">
      <w:pPr>
        <w:pStyle w:val="Sinespaciado"/>
      </w:pPr>
    </w:p>
    <w:p w14:paraId="31AE5036" w14:textId="77777777" w:rsidR="00C43A17" w:rsidRDefault="00C43A17" w:rsidP="00C43A17">
      <w:pPr>
        <w:pStyle w:val="Sinespaciado"/>
      </w:pPr>
    </w:p>
    <w:p w14:paraId="0747EEF4" w14:textId="77777777" w:rsidR="00C43A17" w:rsidRPr="00C43A17" w:rsidRDefault="00C43A17" w:rsidP="00C43A17">
      <w:pPr>
        <w:pStyle w:val="Sinespaciado"/>
      </w:pPr>
    </w:p>
    <w:p w14:paraId="6DA6B71E" w14:textId="77777777" w:rsidR="00316845" w:rsidRPr="00C43A17" w:rsidRDefault="007018E2" w:rsidP="00E92BE3">
      <w:pPr>
        <w:jc w:val="both"/>
        <w:rPr>
          <w:sz w:val="24"/>
        </w:rPr>
      </w:pPr>
      <w:r w:rsidRPr="00C43A17">
        <w:rPr>
          <w:b/>
          <w:sz w:val="24"/>
        </w:rPr>
        <w:t>Etapa del juego</w:t>
      </w:r>
      <w:r w:rsidR="00C43A17" w:rsidRPr="00C43A17">
        <w:rPr>
          <w:sz w:val="24"/>
        </w:rPr>
        <w:t>:</w:t>
      </w:r>
    </w:p>
    <w:p w14:paraId="2FCBE7BF" w14:textId="77777777" w:rsidR="00316845" w:rsidRPr="00E92BE3" w:rsidRDefault="00316845" w:rsidP="00E92BE3">
      <w:pPr>
        <w:jc w:val="both"/>
        <w:rPr>
          <w:sz w:val="24"/>
        </w:rPr>
      </w:pPr>
      <w:r w:rsidRPr="00E92BE3">
        <w:rPr>
          <w:sz w:val="24"/>
        </w:rPr>
        <w:t>Eta</w:t>
      </w:r>
      <w:r w:rsidR="008272A3" w:rsidRPr="00E92BE3">
        <w:rPr>
          <w:sz w:val="24"/>
        </w:rPr>
        <w:t>pa I: juego personal (0 a 3 año</w:t>
      </w:r>
      <w:r w:rsidRPr="00E92BE3">
        <w:rPr>
          <w:sz w:val="24"/>
        </w:rPr>
        <w:t>s) y juego proyectado (3 a 5</w:t>
      </w:r>
      <w:r w:rsidR="008272A3" w:rsidRPr="00E92BE3">
        <w:rPr>
          <w:sz w:val="24"/>
        </w:rPr>
        <w:t xml:space="preserve"> años)</w:t>
      </w:r>
    </w:p>
    <w:p w14:paraId="3C8648F4" w14:textId="77777777" w:rsidR="00316845" w:rsidRPr="00E92BE3" w:rsidRDefault="00316845" w:rsidP="00E92BE3">
      <w:pPr>
        <w:jc w:val="both"/>
        <w:rPr>
          <w:sz w:val="24"/>
        </w:rPr>
      </w:pPr>
      <w:r w:rsidRPr="00E92BE3">
        <w:rPr>
          <w:sz w:val="24"/>
        </w:rPr>
        <w:t>Eta</w:t>
      </w:r>
      <w:r w:rsidR="008272A3" w:rsidRPr="00E92BE3">
        <w:rPr>
          <w:sz w:val="24"/>
        </w:rPr>
        <w:t xml:space="preserve">pa </w:t>
      </w:r>
      <w:r w:rsidR="00C43A17">
        <w:rPr>
          <w:sz w:val="24"/>
        </w:rPr>
        <w:t>II</w:t>
      </w:r>
      <w:r w:rsidR="008272A3" w:rsidRPr="00E92BE3">
        <w:rPr>
          <w:sz w:val="24"/>
        </w:rPr>
        <w:t>: juego dirigido (5 a 7 año</w:t>
      </w:r>
      <w:r w:rsidRPr="00E92BE3">
        <w:rPr>
          <w:sz w:val="24"/>
        </w:rPr>
        <w:t xml:space="preserve">s) y juego </w:t>
      </w:r>
      <w:r w:rsidR="008272A3" w:rsidRPr="00E92BE3">
        <w:rPr>
          <w:sz w:val="24"/>
        </w:rPr>
        <w:t>dramático</w:t>
      </w:r>
      <w:r w:rsidRPr="00E92BE3">
        <w:rPr>
          <w:sz w:val="24"/>
        </w:rPr>
        <w:t xml:space="preserve"> (7 a 9</w:t>
      </w:r>
      <w:r w:rsidR="008272A3" w:rsidRPr="00E92BE3">
        <w:rPr>
          <w:sz w:val="24"/>
        </w:rPr>
        <w:t xml:space="preserve"> años)</w:t>
      </w:r>
    </w:p>
    <w:p w14:paraId="06A985D2" w14:textId="77777777" w:rsidR="00316845" w:rsidRPr="00E92BE3" w:rsidRDefault="007018E2" w:rsidP="00E92BE3">
      <w:pPr>
        <w:jc w:val="both"/>
        <w:rPr>
          <w:sz w:val="24"/>
        </w:rPr>
      </w:pPr>
      <w:r w:rsidRPr="00E92BE3">
        <w:rPr>
          <w:sz w:val="24"/>
        </w:rPr>
        <w:t xml:space="preserve">Etapa </w:t>
      </w:r>
      <w:r w:rsidR="00C43A17">
        <w:rPr>
          <w:sz w:val="24"/>
        </w:rPr>
        <w:t>III</w:t>
      </w:r>
      <w:r w:rsidRPr="00E92BE3">
        <w:rPr>
          <w:sz w:val="24"/>
        </w:rPr>
        <w:t>: juego dramático</w:t>
      </w:r>
      <w:r w:rsidR="00316845" w:rsidRPr="00E92BE3">
        <w:rPr>
          <w:sz w:val="24"/>
        </w:rPr>
        <w:t xml:space="preserve"> (9 a 12 a</w:t>
      </w:r>
      <w:r w:rsidR="008272A3" w:rsidRPr="00E92BE3">
        <w:rPr>
          <w:sz w:val="24"/>
        </w:rPr>
        <w:t>ñ</w:t>
      </w:r>
      <w:r w:rsidR="00303E60" w:rsidRPr="00E92BE3">
        <w:rPr>
          <w:sz w:val="24"/>
        </w:rPr>
        <w:t>os) e improvisació</w:t>
      </w:r>
      <w:r w:rsidR="00316845" w:rsidRPr="00E92BE3">
        <w:rPr>
          <w:sz w:val="24"/>
        </w:rPr>
        <w:t>n (12</w:t>
      </w:r>
      <w:r w:rsidR="008272A3" w:rsidRPr="00E92BE3">
        <w:rPr>
          <w:sz w:val="24"/>
        </w:rPr>
        <w:t xml:space="preserve"> a 15 años)</w:t>
      </w:r>
    </w:p>
    <w:p w14:paraId="307F8036" w14:textId="77777777" w:rsidR="00216621" w:rsidRPr="00E92BE3" w:rsidRDefault="00316845" w:rsidP="00E92BE3">
      <w:pPr>
        <w:jc w:val="both"/>
        <w:rPr>
          <w:sz w:val="24"/>
        </w:rPr>
      </w:pPr>
      <w:r w:rsidRPr="00E92BE3">
        <w:rPr>
          <w:sz w:val="24"/>
        </w:rPr>
        <w:t xml:space="preserve">Etapa IV: </w:t>
      </w:r>
      <w:r w:rsidR="008272A3" w:rsidRPr="00E92BE3">
        <w:rPr>
          <w:sz w:val="24"/>
        </w:rPr>
        <w:t>dramatización (15 a 18 años) y teatro (18 a 25 añ</w:t>
      </w:r>
      <w:r w:rsidRPr="00E92BE3">
        <w:rPr>
          <w:sz w:val="24"/>
        </w:rPr>
        <w:t>os).</w:t>
      </w:r>
    </w:p>
    <w:p w14:paraId="266676EE" w14:textId="77777777" w:rsidR="00F61C64" w:rsidRPr="00E92BE3" w:rsidRDefault="00F61C64" w:rsidP="00E92BE3">
      <w:pPr>
        <w:jc w:val="both"/>
        <w:rPr>
          <w:sz w:val="24"/>
        </w:rPr>
      </w:pPr>
    </w:p>
    <w:p w14:paraId="43ED3DBC" w14:textId="77777777" w:rsidR="00F61C64" w:rsidRPr="00E92BE3" w:rsidRDefault="00F61C64" w:rsidP="00E92BE3">
      <w:pPr>
        <w:jc w:val="both"/>
        <w:rPr>
          <w:sz w:val="24"/>
        </w:rPr>
      </w:pPr>
    </w:p>
    <w:p w14:paraId="7F6634C1" w14:textId="77777777" w:rsidR="004B737C" w:rsidRPr="00E92BE3" w:rsidRDefault="004B737C" w:rsidP="00E92BE3">
      <w:pPr>
        <w:jc w:val="both"/>
        <w:rPr>
          <w:sz w:val="24"/>
        </w:rPr>
      </w:pPr>
    </w:p>
    <w:p w14:paraId="0F02B9B1" w14:textId="77777777" w:rsidR="004B737C" w:rsidRDefault="004B737C" w:rsidP="00E92BE3">
      <w:pPr>
        <w:jc w:val="both"/>
        <w:rPr>
          <w:sz w:val="24"/>
        </w:rPr>
      </w:pPr>
    </w:p>
    <w:p w14:paraId="769A6C3A" w14:textId="77777777" w:rsidR="00C43A17" w:rsidRDefault="00C43A17" w:rsidP="00E92BE3">
      <w:pPr>
        <w:jc w:val="both"/>
        <w:rPr>
          <w:sz w:val="24"/>
        </w:rPr>
      </w:pPr>
    </w:p>
    <w:p w14:paraId="1D36DE5D" w14:textId="77777777" w:rsidR="00C43A17" w:rsidRDefault="00C43A17" w:rsidP="00E92BE3">
      <w:pPr>
        <w:jc w:val="both"/>
        <w:rPr>
          <w:sz w:val="24"/>
        </w:rPr>
      </w:pPr>
    </w:p>
    <w:p w14:paraId="5CFD61D6" w14:textId="77777777" w:rsidR="00C43A17" w:rsidRPr="00E92BE3" w:rsidRDefault="00C43A17" w:rsidP="00E92BE3">
      <w:pPr>
        <w:jc w:val="both"/>
        <w:rPr>
          <w:sz w:val="24"/>
        </w:rPr>
      </w:pPr>
    </w:p>
    <w:p w14:paraId="7F9F3697" w14:textId="77777777" w:rsidR="004B737C" w:rsidRPr="00E92BE3" w:rsidRDefault="004B737C" w:rsidP="00C43A17">
      <w:pPr>
        <w:jc w:val="both"/>
        <w:outlineLvl w:val="0"/>
        <w:rPr>
          <w:b/>
          <w:sz w:val="24"/>
        </w:rPr>
      </w:pPr>
      <w:r w:rsidRPr="00E92BE3">
        <w:rPr>
          <w:b/>
          <w:sz w:val="24"/>
        </w:rPr>
        <w:t>ESTRUCTURA DEL TEMA</w:t>
      </w:r>
    </w:p>
    <w:p w14:paraId="19FE359F" w14:textId="77777777" w:rsidR="004B737C" w:rsidRPr="00E92BE3" w:rsidRDefault="004B737C" w:rsidP="002E637D">
      <w:pPr>
        <w:jc w:val="both"/>
        <w:rPr>
          <w:sz w:val="24"/>
        </w:rPr>
      </w:pPr>
    </w:p>
    <w:p w14:paraId="485BC47E" w14:textId="77777777" w:rsidR="004B737C" w:rsidRPr="00E92BE3" w:rsidRDefault="004B737C" w:rsidP="002E637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2BE3">
        <w:rPr>
          <w:b/>
          <w:sz w:val="24"/>
        </w:rPr>
        <w:t xml:space="preserve">Inicio: </w:t>
      </w:r>
      <w:r w:rsidRPr="00E92BE3">
        <w:rPr>
          <w:sz w:val="24"/>
        </w:rPr>
        <w:t>Presentación de la metodología de Sesión de Expresión Dramática (</w:t>
      </w:r>
      <w:r w:rsidR="00B93E40" w:rsidRPr="00E92BE3">
        <w:rPr>
          <w:sz w:val="24"/>
        </w:rPr>
        <w:t>1</w:t>
      </w:r>
      <w:r w:rsidRPr="00E92BE3">
        <w:rPr>
          <w:sz w:val="24"/>
        </w:rPr>
        <w:t>0 minutos)</w:t>
      </w:r>
    </w:p>
    <w:p w14:paraId="038DE44D" w14:textId="77777777" w:rsidR="004B737C" w:rsidRPr="00E92BE3" w:rsidRDefault="004B737C" w:rsidP="00E92BE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2BE3">
        <w:rPr>
          <w:b/>
          <w:sz w:val="24"/>
        </w:rPr>
        <w:t>Desarrollo:</w:t>
      </w:r>
      <w:r w:rsidRPr="00E92BE3">
        <w:rPr>
          <w:sz w:val="24"/>
        </w:rPr>
        <w:t xml:space="preserve"> Formar grupos (la cantidad dependerá de los </w:t>
      </w:r>
      <w:r w:rsidR="00BF63E5" w:rsidRPr="00E92BE3">
        <w:rPr>
          <w:sz w:val="24"/>
        </w:rPr>
        <w:t xml:space="preserve">participantes en el campamento), los cuales deberán adaptar un tema del </w:t>
      </w:r>
      <w:r w:rsidRPr="00E92BE3">
        <w:rPr>
          <w:sz w:val="24"/>
        </w:rPr>
        <w:t>texto</w:t>
      </w:r>
      <w:r w:rsidR="00B93E40" w:rsidRPr="00E92BE3">
        <w:rPr>
          <w:sz w:val="24"/>
        </w:rPr>
        <w:t>:</w:t>
      </w:r>
      <w:r w:rsidRPr="00E92BE3">
        <w:rPr>
          <w:sz w:val="24"/>
        </w:rPr>
        <w:t xml:space="preserve"> “La mesa de todos”</w:t>
      </w:r>
      <w:r w:rsidR="00B93E40" w:rsidRPr="00E92BE3">
        <w:rPr>
          <w:sz w:val="24"/>
        </w:rPr>
        <w:t>,</w:t>
      </w:r>
      <w:r w:rsidRPr="00E92BE3">
        <w:rPr>
          <w:sz w:val="24"/>
        </w:rPr>
        <w:t xml:space="preserve"> </w:t>
      </w:r>
      <w:r w:rsidR="00BF63E5" w:rsidRPr="00E92BE3">
        <w:rPr>
          <w:sz w:val="24"/>
        </w:rPr>
        <w:t xml:space="preserve">utilizando el </w:t>
      </w:r>
      <w:r w:rsidR="004469B9" w:rsidRPr="00E92BE3">
        <w:rPr>
          <w:sz w:val="24"/>
        </w:rPr>
        <w:t xml:space="preserve">método teatral para realizar un encuentro de </w:t>
      </w:r>
      <w:r w:rsidR="00BF63E5" w:rsidRPr="00E92BE3">
        <w:rPr>
          <w:sz w:val="24"/>
        </w:rPr>
        <w:t xml:space="preserve"> catequesis. </w:t>
      </w:r>
      <w:r w:rsidR="004469B9" w:rsidRPr="00E92BE3">
        <w:rPr>
          <w:sz w:val="24"/>
        </w:rPr>
        <w:t>(1 hora)</w:t>
      </w:r>
    </w:p>
    <w:p w14:paraId="757C1F3B" w14:textId="77777777" w:rsidR="004469B9" w:rsidRPr="00E92BE3" w:rsidRDefault="004469B9" w:rsidP="00E92BE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2BE3">
        <w:rPr>
          <w:b/>
          <w:sz w:val="24"/>
        </w:rPr>
        <w:t>Cierre:</w:t>
      </w:r>
      <w:r w:rsidRPr="00E92BE3">
        <w:rPr>
          <w:sz w:val="24"/>
        </w:rPr>
        <w:t xml:space="preserve"> Valoración, evaluación y comentarios generales de lo trabajado. (30 minutos) </w:t>
      </w:r>
    </w:p>
    <w:sectPr w:rsidR="004469B9" w:rsidRPr="00E92BE3" w:rsidSect="00C43A17">
      <w:headerReference w:type="default" r:id="rId7"/>
      <w:footerReference w:type="default" r:id="rId8"/>
      <w:pgSz w:w="12240" w:h="15840"/>
      <w:pgMar w:top="10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28F9" w14:textId="77777777" w:rsidR="00407DD7" w:rsidRDefault="00407DD7" w:rsidP="007B4AAE">
      <w:pPr>
        <w:spacing w:after="0" w:line="240" w:lineRule="auto"/>
      </w:pPr>
      <w:r>
        <w:separator/>
      </w:r>
    </w:p>
  </w:endnote>
  <w:endnote w:type="continuationSeparator" w:id="0">
    <w:p w14:paraId="4A182391" w14:textId="77777777" w:rsidR="00407DD7" w:rsidRDefault="00407DD7" w:rsidP="007B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062712"/>
      <w:docPartObj>
        <w:docPartGallery w:val="Page Numbers (Bottom of Page)"/>
        <w:docPartUnique/>
      </w:docPartObj>
    </w:sdtPr>
    <w:sdtEndPr/>
    <w:sdtContent>
      <w:p w14:paraId="50728836" w14:textId="77777777" w:rsidR="00B93E40" w:rsidRDefault="00B93E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52" w:rsidRPr="00EE2452">
          <w:rPr>
            <w:noProof/>
            <w:lang w:val="es-ES"/>
          </w:rPr>
          <w:t>1</w:t>
        </w:r>
        <w:r>
          <w:fldChar w:fldCharType="end"/>
        </w:r>
      </w:p>
    </w:sdtContent>
  </w:sdt>
  <w:p w14:paraId="54E06E49" w14:textId="77777777" w:rsidR="007B4AAE" w:rsidRPr="007B4AAE" w:rsidRDefault="007B4AAE" w:rsidP="007B4AAE">
    <w:pPr>
      <w:pStyle w:val="Piedepgina"/>
      <w:jc w:val="center"/>
      <w:rPr>
        <w:rFonts w:ascii="Century Gothic" w:hAnsi="Century Gothic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B61B" w14:textId="77777777" w:rsidR="00407DD7" w:rsidRDefault="00407DD7" w:rsidP="007B4AAE">
      <w:pPr>
        <w:spacing w:after="0" w:line="240" w:lineRule="auto"/>
      </w:pPr>
      <w:r>
        <w:separator/>
      </w:r>
    </w:p>
  </w:footnote>
  <w:footnote w:type="continuationSeparator" w:id="0">
    <w:p w14:paraId="2701B68B" w14:textId="77777777" w:rsidR="00407DD7" w:rsidRDefault="00407DD7" w:rsidP="007B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BAD3" w14:textId="627D6680" w:rsidR="00E70B5B" w:rsidRPr="00E70B5B" w:rsidRDefault="00E70B5B" w:rsidP="00E70B5B">
    <w:pPr>
      <w:pStyle w:val="p1"/>
      <w:jc w:val="cent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32487026" wp14:editId="2EE83053">
          <wp:simplePos x="0" y="0"/>
          <wp:positionH relativeFrom="column">
            <wp:posOffset>-800735</wp:posOffset>
          </wp:positionH>
          <wp:positionV relativeFrom="paragraph">
            <wp:posOffset>-332105</wp:posOffset>
          </wp:positionV>
          <wp:extent cx="910590" cy="656590"/>
          <wp:effectExtent l="0" t="0" r="3810" b="3810"/>
          <wp:wrapTight wrapText="bothSides">
            <wp:wrapPolygon edited="0">
              <wp:start x="0" y="0"/>
              <wp:lineTo x="0" y="20890"/>
              <wp:lineTo x="21088" y="20890"/>
              <wp:lineTo x="210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ECH_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41C9A191" wp14:editId="3601CE5E">
          <wp:simplePos x="0" y="0"/>
          <wp:positionH relativeFrom="column">
            <wp:posOffset>5375063</wp:posOffset>
          </wp:positionH>
          <wp:positionV relativeFrom="paragraph">
            <wp:posOffset>-330200</wp:posOffset>
          </wp:positionV>
          <wp:extent cx="1118664" cy="688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teqDisc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64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B5B">
      <w:rPr>
        <w:b/>
        <w:bCs/>
        <w:sz w:val="22"/>
      </w:rPr>
      <w:t>IX Campamento de Formación de Catequistas con personas en situación de discapacidad</w:t>
    </w:r>
  </w:p>
  <w:p w14:paraId="3899BE24" w14:textId="77777777" w:rsidR="00AD79DB" w:rsidRPr="00AD79DB" w:rsidRDefault="00AD79DB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0FEE"/>
    <w:multiLevelType w:val="hybridMultilevel"/>
    <w:tmpl w:val="C03EA8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4473"/>
    <w:multiLevelType w:val="hybridMultilevel"/>
    <w:tmpl w:val="82A0C4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AE"/>
    <w:rsid w:val="000F4DFB"/>
    <w:rsid w:val="001520D2"/>
    <w:rsid w:val="00216621"/>
    <w:rsid w:val="002D0327"/>
    <w:rsid w:val="002E637D"/>
    <w:rsid w:val="00303E60"/>
    <w:rsid w:val="00316845"/>
    <w:rsid w:val="00407DD7"/>
    <w:rsid w:val="004469B9"/>
    <w:rsid w:val="004726F7"/>
    <w:rsid w:val="004B737C"/>
    <w:rsid w:val="00595373"/>
    <w:rsid w:val="006867A3"/>
    <w:rsid w:val="007018E2"/>
    <w:rsid w:val="00733442"/>
    <w:rsid w:val="007B4AAE"/>
    <w:rsid w:val="007D0876"/>
    <w:rsid w:val="007F1D81"/>
    <w:rsid w:val="0082416A"/>
    <w:rsid w:val="008272A3"/>
    <w:rsid w:val="008F3D48"/>
    <w:rsid w:val="00A63830"/>
    <w:rsid w:val="00A84C87"/>
    <w:rsid w:val="00AD79DB"/>
    <w:rsid w:val="00B93E40"/>
    <w:rsid w:val="00BF63E5"/>
    <w:rsid w:val="00C43A17"/>
    <w:rsid w:val="00C751F6"/>
    <w:rsid w:val="00CB74DC"/>
    <w:rsid w:val="00DE1AF1"/>
    <w:rsid w:val="00E5722D"/>
    <w:rsid w:val="00E70B5B"/>
    <w:rsid w:val="00E92BE3"/>
    <w:rsid w:val="00EC51FD"/>
    <w:rsid w:val="00EE2452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E242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AAE"/>
  </w:style>
  <w:style w:type="paragraph" w:styleId="Piedepgina">
    <w:name w:val="footer"/>
    <w:basedOn w:val="Normal"/>
    <w:link w:val="PiedepginaCar"/>
    <w:uiPriority w:val="99"/>
    <w:unhideWhenUsed/>
    <w:rsid w:val="007B4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AAE"/>
  </w:style>
  <w:style w:type="paragraph" w:styleId="Prrafodelista">
    <w:name w:val="List Paragraph"/>
    <w:basedOn w:val="Normal"/>
    <w:uiPriority w:val="34"/>
    <w:qFormat/>
    <w:rsid w:val="004B73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E4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92B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92BE3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E92BE3"/>
    <w:pPr>
      <w:spacing w:after="0" w:line="240" w:lineRule="auto"/>
    </w:pPr>
  </w:style>
  <w:style w:type="paragraph" w:styleId="Sinespaciado">
    <w:name w:val="No Spacing"/>
    <w:uiPriority w:val="1"/>
    <w:qFormat/>
    <w:rsid w:val="00C43A17"/>
    <w:pPr>
      <w:spacing w:after="0" w:line="240" w:lineRule="auto"/>
    </w:pPr>
  </w:style>
  <w:style w:type="character" w:customStyle="1" w:styleId="texto">
    <w:name w:val="texto"/>
    <w:basedOn w:val="Fuentedeprrafopredeter"/>
    <w:rsid w:val="00AD79DB"/>
  </w:style>
  <w:style w:type="character" w:styleId="Hipervnculo">
    <w:name w:val="Hyperlink"/>
    <w:basedOn w:val="Fuentedeprrafopredeter"/>
    <w:uiPriority w:val="99"/>
    <w:semiHidden/>
    <w:unhideWhenUsed/>
    <w:rsid w:val="00AD79DB"/>
    <w:rPr>
      <w:color w:val="0000FF"/>
      <w:u w:val="single"/>
    </w:rPr>
  </w:style>
  <w:style w:type="paragraph" w:customStyle="1" w:styleId="p1">
    <w:name w:val="p1"/>
    <w:basedOn w:val="Normal"/>
    <w:rsid w:val="00E70B5B"/>
    <w:pPr>
      <w:spacing w:after="0" w:line="240" w:lineRule="auto"/>
    </w:pPr>
    <w:rPr>
      <w:rFonts w:ascii="Calibri" w:hAnsi="Calibri" w:cs="Times New Roman"/>
      <w:sz w:val="17"/>
      <w:szCs w:val="17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E7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450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usuaruio5</dc:creator>
  <cp:lastModifiedBy>Usuario de Microsoft Office</cp:lastModifiedBy>
  <cp:revision>7</cp:revision>
  <dcterms:created xsi:type="dcterms:W3CDTF">2018-01-19T17:47:00Z</dcterms:created>
  <dcterms:modified xsi:type="dcterms:W3CDTF">2018-01-22T14:05:00Z</dcterms:modified>
</cp:coreProperties>
</file>