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409F" w:rsidRDefault="007E76F3">
      <w:r w:rsidRPr="007E76F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A514D" wp14:editId="7D6DBF5A">
                <wp:simplePos x="0" y="0"/>
                <wp:positionH relativeFrom="column">
                  <wp:posOffset>4091305</wp:posOffset>
                </wp:positionH>
                <wp:positionV relativeFrom="paragraph">
                  <wp:posOffset>-403225</wp:posOffset>
                </wp:positionV>
                <wp:extent cx="2454910" cy="461645"/>
                <wp:effectExtent l="0" t="0" r="0" b="0"/>
                <wp:wrapNone/>
                <wp:docPr id="11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91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76F3" w:rsidRDefault="007E76F3" w:rsidP="007E76F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  <w:lang w:val="x-none"/>
                              </w:rPr>
                              <w:t>Área Eclesial</w:t>
                            </w:r>
                          </w:p>
                          <w:p w:rsidR="007E76F3" w:rsidRDefault="007E76F3" w:rsidP="007E76F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8080" w:themeColor="background1" w:themeShade="80"/>
                                <w:kern w:val="24"/>
                              </w:rPr>
                              <w:t>Comisión Nacional de Catequesis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322.15pt;margin-top:-31.75pt;width:193.3pt;height:3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" filled="f" stroked="f">
                <v:textbox style="mso-fit-shape-to-text:t">
                  <w:txbxContent>
                    <w:p w:rsidR="007E76F3" w:rsidRDefault="007E76F3" w:rsidP="007E76F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  <w:lang w:val="x-none"/>
                        </w:rPr>
                        <w:t>Área Eclesial</w:t>
                      </w:r>
                    </w:p>
                    <w:p w:rsidR="007E76F3" w:rsidRDefault="007E76F3" w:rsidP="007E76F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8080" w:themeColor="background1" w:themeShade="80"/>
                          <w:kern w:val="24"/>
                        </w:rPr>
                        <w:t>Comisión Nacional de Catequesis</w:t>
                      </w:r>
                    </w:p>
                  </w:txbxContent>
                </v:textbox>
              </v:rect>
            </w:pict>
          </mc:Fallback>
        </mc:AlternateContent>
      </w:r>
      <w:r w:rsidRPr="007E76F3"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558B397E" wp14:editId="59297E2C">
            <wp:simplePos x="0" y="0"/>
            <wp:positionH relativeFrom="column">
              <wp:posOffset>4859959</wp:posOffset>
            </wp:positionH>
            <wp:positionV relativeFrom="paragraph">
              <wp:posOffset>-894715</wp:posOffset>
            </wp:positionV>
            <wp:extent cx="887730" cy="635000"/>
            <wp:effectExtent l="0" t="0" r="762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76F3"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5AE23E3C" wp14:editId="347A69A0">
            <wp:simplePos x="0" y="0"/>
            <wp:positionH relativeFrom="column">
              <wp:posOffset>-927735</wp:posOffset>
            </wp:positionH>
            <wp:positionV relativeFrom="paragraph">
              <wp:posOffset>-979170</wp:posOffset>
            </wp:positionV>
            <wp:extent cx="1099096" cy="798400"/>
            <wp:effectExtent l="0" t="0" r="635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96" cy="79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0" allowOverlap="1" wp14:anchorId="2C11B603" wp14:editId="3E804E4F">
            <wp:simplePos x="0" y="0"/>
            <wp:positionH relativeFrom="page">
              <wp:posOffset>3011418</wp:posOffset>
            </wp:positionH>
            <wp:positionV relativeFrom="page">
              <wp:posOffset>647700</wp:posOffset>
            </wp:positionV>
            <wp:extent cx="1796415" cy="391160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0D" w:rsidRDefault="0053409F" w:rsidP="0053409F">
      <w:pPr>
        <w:jc w:val="center"/>
        <w:rPr>
          <w:rFonts w:ascii="Maiandra GD" w:hAnsi="Maiandra GD"/>
          <w:b/>
        </w:rPr>
      </w:pPr>
      <w:r w:rsidRPr="0053409F">
        <w:rPr>
          <w:rFonts w:ascii="Maiandra GD" w:hAnsi="Maiandra GD"/>
          <w:b/>
        </w:rPr>
        <w:t xml:space="preserve">Anexo </w:t>
      </w:r>
      <w:r w:rsidR="006B1DFE">
        <w:rPr>
          <w:rFonts w:ascii="Maiandra GD" w:hAnsi="Maiandra GD"/>
          <w:b/>
        </w:rPr>
        <w:t>N°</w:t>
      </w:r>
      <w:r w:rsidRPr="0053409F">
        <w:rPr>
          <w:rFonts w:ascii="Maiandra GD" w:hAnsi="Maiandra GD"/>
          <w:b/>
        </w:rPr>
        <w:t>1 Taller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3409F" w:rsidTr="0053409F">
        <w:tc>
          <w:tcPr>
            <w:tcW w:w="8978" w:type="dxa"/>
          </w:tcPr>
          <w:p w:rsidR="0053409F" w:rsidRDefault="0053409F" w:rsidP="005340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aiandra GD" w:hAnsi="Maiandra GD"/>
                <w:bCs/>
                <w:lang w:eastAsia="es-CL"/>
              </w:rPr>
            </w:pPr>
            <w:r>
              <w:rPr>
                <w:rFonts w:ascii="Maiandra GD" w:hAnsi="Maiandra GD"/>
                <w:bCs/>
                <w:lang w:eastAsia="es-CL"/>
              </w:rPr>
              <w:t xml:space="preserve">¿Cuáles son nuestras expectativas respecto a la catequesis y las personas en situación de discapacidad? </w:t>
            </w: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P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53409F" w:rsidTr="0053409F">
        <w:tc>
          <w:tcPr>
            <w:tcW w:w="8978" w:type="dxa"/>
          </w:tcPr>
          <w:p w:rsidR="0053409F" w:rsidRPr="0053409F" w:rsidRDefault="0053409F" w:rsidP="0053409F">
            <w:pPr>
              <w:jc w:val="center"/>
              <w:rPr>
                <w:rFonts w:ascii="Maiandra GD" w:hAnsi="Maiandra GD"/>
                <w:b/>
              </w:rPr>
            </w:pPr>
          </w:p>
          <w:p w:rsidR="0053409F" w:rsidRDefault="0053409F" w:rsidP="005340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aiandra GD" w:hAnsi="Maiandra GD"/>
                <w:bCs/>
                <w:lang w:eastAsia="es-CL"/>
              </w:rPr>
            </w:pPr>
            <w:r>
              <w:rPr>
                <w:rFonts w:ascii="Maiandra GD" w:hAnsi="Maiandra GD"/>
                <w:bCs/>
                <w:lang w:eastAsia="es-CL"/>
              </w:rPr>
              <w:t xml:space="preserve">De acuerdo a nuestra experiencia, cuáles han sido nuestras buenas prácticas/estrategias,  respecto a la inclusión de personas en situación de discapacidad. </w:t>
            </w: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P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</w:tc>
      </w:tr>
      <w:tr w:rsidR="0053409F" w:rsidTr="0053409F">
        <w:tc>
          <w:tcPr>
            <w:tcW w:w="8978" w:type="dxa"/>
          </w:tcPr>
          <w:p w:rsidR="0053409F" w:rsidRDefault="0053409F" w:rsidP="005340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aiandra GD" w:hAnsi="Maiandra GD"/>
                <w:bCs/>
                <w:lang w:eastAsia="es-CL"/>
              </w:rPr>
            </w:pPr>
            <w:r>
              <w:rPr>
                <w:rFonts w:ascii="Maiandra GD" w:hAnsi="Maiandra GD"/>
                <w:bCs/>
                <w:lang w:eastAsia="es-CL"/>
              </w:rPr>
              <w:t xml:space="preserve">¿Cuáles son las principales barreras que hemos experimentado, para el trabajo con personas en situación de discapacidad? </w:t>
            </w:r>
          </w:p>
          <w:p w:rsid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Pr="0053409F" w:rsidRDefault="0053409F" w:rsidP="0053409F">
            <w:pPr>
              <w:jc w:val="both"/>
              <w:rPr>
                <w:rFonts w:ascii="Maiandra GD" w:hAnsi="Maiandra GD"/>
                <w:bCs/>
                <w:lang w:eastAsia="es-CL"/>
              </w:rPr>
            </w:pPr>
          </w:p>
          <w:p w:rsidR="0053409F" w:rsidRDefault="0053409F" w:rsidP="0053409F">
            <w:pPr>
              <w:jc w:val="center"/>
              <w:rPr>
                <w:rFonts w:ascii="Maiandra GD" w:hAnsi="Maiandra GD"/>
                <w:b/>
              </w:rPr>
            </w:pPr>
          </w:p>
          <w:p w:rsidR="0053409F" w:rsidRDefault="0053409F" w:rsidP="0053409F">
            <w:pPr>
              <w:jc w:val="center"/>
              <w:rPr>
                <w:rFonts w:ascii="Maiandra GD" w:hAnsi="Maiandra GD"/>
                <w:b/>
              </w:rPr>
            </w:pPr>
          </w:p>
          <w:p w:rsidR="0053409F" w:rsidRDefault="0053409F" w:rsidP="0053409F">
            <w:pPr>
              <w:jc w:val="center"/>
              <w:rPr>
                <w:rFonts w:ascii="Maiandra GD" w:hAnsi="Maiandra GD"/>
                <w:b/>
              </w:rPr>
            </w:pPr>
          </w:p>
          <w:p w:rsidR="0053409F" w:rsidRDefault="0053409F" w:rsidP="0053409F">
            <w:pPr>
              <w:jc w:val="center"/>
              <w:rPr>
                <w:rFonts w:ascii="Maiandra GD" w:hAnsi="Maiandra GD"/>
                <w:b/>
              </w:rPr>
            </w:pPr>
          </w:p>
          <w:p w:rsidR="0053409F" w:rsidRDefault="0053409F" w:rsidP="0053409F">
            <w:pPr>
              <w:jc w:val="center"/>
              <w:rPr>
                <w:rFonts w:ascii="Maiandra GD" w:hAnsi="Maiandra GD"/>
                <w:b/>
              </w:rPr>
            </w:pPr>
          </w:p>
          <w:p w:rsidR="0053409F" w:rsidRDefault="0053409F" w:rsidP="0053409F">
            <w:pPr>
              <w:jc w:val="center"/>
              <w:rPr>
                <w:rFonts w:ascii="Maiandra GD" w:hAnsi="Maiandra GD"/>
                <w:b/>
              </w:rPr>
            </w:pPr>
          </w:p>
          <w:p w:rsidR="0053409F" w:rsidRDefault="0053409F" w:rsidP="0053409F">
            <w:pPr>
              <w:jc w:val="center"/>
              <w:rPr>
                <w:rFonts w:ascii="Maiandra GD" w:hAnsi="Maiandra GD"/>
                <w:b/>
              </w:rPr>
            </w:pPr>
          </w:p>
          <w:p w:rsidR="0053409F" w:rsidRPr="0053409F" w:rsidRDefault="0053409F" w:rsidP="0053409F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6B1DFE" w:rsidRDefault="006B1DFE" w:rsidP="0053409F">
      <w:pPr>
        <w:jc w:val="center"/>
        <w:rPr>
          <w:rFonts w:ascii="Maiandra GD" w:hAnsi="Maiandra GD"/>
          <w:b/>
        </w:rPr>
        <w:sectPr w:rsidR="006B1DFE">
          <w:head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3409F" w:rsidRDefault="007E76F3" w:rsidP="0053409F">
      <w:pPr>
        <w:jc w:val="center"/>
        <w:rPr>
          <w:rFonts w:ascii="Maiandra GD" w:hAnsi="Maiandra GD"/>
          <w:b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1312" behindDoc="1" locked="0" layoutInCell="0" allowOverlap="1" wp14:anchorId="22F18668" wp14:editId="26BE19CD">
            <wp:simplePos x="0" y="0"/>
            <wp:positionH relativeFrom="page">
              <wp:posOffset>4178935</wp:posOffset>
            </wp:positionH>
            <wp:positionV relativeFrom="page">
              <wp:posOffset>678180</wp:posOffset>
            </wp:positionV>
            <wp:extent cx="1796415" cy="39116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FE" w:rsidRDefault="006B1DFE" w:rsidP="006B1DFE">
      <w:pPr>
        <w:jc w:val="center"/>
        <w:rPr>
          <w:rFonts w:ascii="Maiandra GD" w:hAnsi="Maiandra GD"/>
          <w:b/>
        </w:rPr>
      </w:pPr>
      <w:r w:rsidRPr="006B1DFE">
        <w:rPr>
          <w:rFonts w:ascii="Maiandra GD" w:hAnsi="Maiandra GD"/>
          <w:b/>
        </w:rPr>
        <w:t xml:space="preserve"> </w:t>
      </w:r>
      <w:r w:rsidRPr="0053409F">
        <w:rPr>
          <w:rFonts w:ascii="Maiandra GD" w:hAnsi="Maiandra GD"/>
          <w:b/>
        </w:rPr>
        <w:t xml:space="preserve">Anexo </w:t>
      </w:r>
      <w:r>
        <w:rPr>
          <w:rFonts w:ascii="Maiandra GD" w:hAnsi="Maiandra GD"/>
          <w:b/>
        </w:rPr>
        <w:t xml:space="preserve">N°2 </w:t>
      </w:r>
      <w:r w:rsidRPr="0053409F">
        <w:rPr>
          <w:rFonts w:ascii="Maiandra GD" w:hAnsi="Maiandra GD"/>
          <w:b/>
        </w:rPr>
        <w:t>Taller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8"/>
        <w:gridCol w:w="4860"/>
        <w:gridCol w:w="4140"/>
      </w:tblGrid>
      <w:tr w:rsidR="006B1DFE" w:rsidTr="006B1DFE">
        <w:tc>
          <w:tcPr>
            <w:tcW w:w="13068" w:type="dxa"/>
            <w:gridSpan w:val="3"/>
          </w:tcPr>
          <w:p w:rsidR="006B1DFE" w:rsidRDefault="006B1DFE" w:rsidP="006B1DFE">
            <w:pPr>
              <w:jc w:val="center"/>
              <w:rPr>
                <w:rFonts w:ascii="Maiandra GD" w:hAnsi="Maiandra GD"/>
                <w:b/>
              </w:rPr>
            </w:pPr>
            <w:r w:rsidRPr="006B1DFE">
              <w:rPr>
                <w:rFonts w:ascii="Maiandra GD" w:hAnsi="Maiandra GD"/>
                <w:b/>
              </w:rPr>
              <w:t>Planificación</w:t>
            </w:r>
          </w:p>
          <w:p w:rsidR="006B1DFE" w:rsidRPr="006B1DFE" w:rsidRDefault="006B1DFE" w:rsidP="006B1DFE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6B1DFE" w:rsidTr="006B1DFE">
        <w:tc>
          <w:tcPr>
            <w:tcW w:w="4068" w:type="dxa"/>
          </w:tcPr>
          <w:p w:rsidR="006B1DFE" w:rsidRPr="006B1DFE" w:rsidRDefault="006B1DFE" w:rsidP="006B1DFE">
            <w:pPr>
              <w:jc w:val="center"/>
              <w:rPr>
                <w:rFonts w:ascii="Maiandra GD" w:hAnsi="Maiandra GD"/>
                <w:b/>
              </w:rPr>
            </w:pPr>
            <w:r w:rsidRPr="006B1DFE">
              <w:rPr>
                <w:rFonts w:ascii="Maiandra GD" w:hAnsi="Maiandra GD"/>
                <w:b/>
              </w:rPr>
              <w:t>Diseño</w:t>
            </w:r>
          </w:p>
        </w:tc>
        <w:tc>
          <w:tcPr>
            <w:tcW w:w="4860" w:type="dxa"/>
          </w:tcPr>
          <w:p w:rsidR="006B1DFE" w:rsidRPr="006B1DFE" w:rsidRDefault="006B1DFE" w:rsidP="006B1DFE">
            <w:pPr>
              <w:jc w:val="center"/>
              <w:rPr>
                <w:rFonts w:ascii="Maiandra GD" w:hAnsi="Maiandra GD"/>
                <w:b/>
              </w:rPr>
            </w:pPr>
            <w:r w:rsidRPr="006B1DFE">
              <w:rPr>
                <w:rFonts w:ascii="Maiandra GD" w:hAnsi="Maiandra GD"/>
                <w:b/>
              </w:rPr>
              <w:t>Implementación</w:t>
            </w:r>
          </w:p>
        </w:tc>
        <w:tc>
          <w:tcPr>
            <w:tcW w:w="4140" w:type="dxa"/>
          </w:tcPr>
          <w:p w:rsidR="006B1DFE" w:rsidRPr="006B1DFE" w:rsidRDefault="006B1DFE" w:rsidP="006B1DFE">
            <w:pPr>
              <w:jc w:val="center"/>
              <w:rPr>
                <w:rFonts w:ascii="Maiandra GD" w:hAnsi="Maiandra GD"/>
                <w:b/>
              </w:rPr>
            </w:pPr>
            <w:r w:rsidRPr="006B1DFE">
              <w:rPr>
                <w:rFonts w:ascii="Maiandra GD" w:hAnsi="Maiandra GD"/>
                <w:b/>
              </w:rPr>
              <w:t>Evaluación</w:t>
            </w:r>
          </w:p>
        </w:tc>
      </w:tr>
      <w:tr w:rsidR="006B1DFE" w:rsidTr="006B1DFE">
        <w:tc>
          <w:tcPr>
            <w:tcW w:w="4068" w:type="dxa"/>
          </w:tcPr>
          <w:p w:rsidR="006B1DFE" w:rsidRDefault="00C4268D" w:rsidP="00C4268D">
            <w:pPr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¿Qué elementos debemos considerar al momento de realizar el diseño de nuestra planificación  para ofrecer a todos los participantes las mismas oportunidades de aprender?</w:t>
            </w: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Default="006B1DFE" w:rsidP="00C4268D">
            <w:pPr>
              <w:jc w:val="both"/>
              <w:rPr>
                <w:rFonts w:ascii="Maiandra GD" w:hAnsi="Maiandra GD"/>
              </w:rPr>
            </w:pPr>
          </w:p>
          <w:p w:rsidR="006B1DFE" w:rsidRPr="006B1DFE" w:rsidRDefault="006B1DFE" w:rsidP="00C4268D">
            <w:pPr>
              <w:jc w:val="both"/>
              <w:rPr>
                <w:rFonts w:ascii="Maiandra GD" w:hAnsi="Maiandra GD"/>
              </w:rPr>
            </w:pPr>
          </w:p>
        </w:tc>
        <w:tc>
          <w:tcPr>
            <w:tcW w:w="4860" w:type="dxa"/>
          </w:tcPr>
          <w:p w:rsidR="006B1DFE" w:rsidRPr="006B1DFE" w:rsidRDefault="00C4268D" w:rsidP="00C4268D">
            <w:pPr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 momento de desarrollar la experiencia, ¿qué elementos debemos considerar para que todos los/as participantes de la sesión puedan aprender?</w:t>
            </w:r>
          </w:p>
        </w:tc>
        <w:tc>
          <w:tcPr>
            <w:tcW w:w="4140" w:type="dxa"/>
          </w:tcPr>
          <w:p w:rsidR="006B1DFE" w:rsidRPr="006B1DFE" w:rsidRDefault="00C4268D" w:rsidP="00C4268D">
            <w:pPr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Una vez que hemos desarrollado la experiencia, ¿qué elementos se deben resguardar para que todos los/as participantes puedan evidenciar sus aprendizajes?</w:t>
            </w:r>
          </w:p>
        </w:tc>
      </w:tr>
    </w:tbl>
    <w:p w:rsidR="006B1DFE" w:rsidRDefault="006B1DFE"/>
    <w:sectPr w:rsidR="006B1DFE" w:rsidSect="006B1DF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0B" w:rsidRDefault="0031620B" w:rsidP="006B1DFE">
      <w:pPr>
        <w:spacing w:after="0" w:line="240" w:lineRule="auto"/>
      </w:pPr>
      <w:r>
        <w:separator/>
      </w:r>
    </w:p>
  </w:endnote>
  <w:endnote w:type="continuationSeparator" w:id="0">
    <w:p w:rsidR="0031620B" w:rsidRDefault="0031620B" w:rsidP="006B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0B" w:rsidRDefault="0031620B" w:rsidP="006B1DFE">
      <w:pPr>
        <w:spacing w:after="0" w:line="240" w:lineRule="auto"/>
      </w:pPr>
      <w:r>
        <w:separator/>
      </w:r>
    </w:p>
  </w:footnote>
  <w:footnote w:type="continuationSeparator" w:id="0">
    <w:p w:rsidR="0031620B" w:rsidRDefault="0031620B" w:rsidP="006B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FE" w:rsidRPr="006B1DFE" w:rsidRDefault="006B1DFE" w:rsidP="006B1DFE">
    <w:pPr>
      <w:pStyle w:val="Encabezado"/>
    </w:pPr>
  </w:p>
  <w:p w:rsidR="006B1DFE" w:rsidRDefault="006B1DFE" w:rsidP="006B1DFE">
    <w:pPr>
      <w:pStyle w:val="Encabezado"/>
    </w:pPr>
  </w:p>
  <w:p w:rsidR="006B1DFE" w:rsidRDefault="006B1DFE" w:rsidP="006B1DFE">
    <w:pPr>
      <w:pStyle w:val="Encabezado"/>
    </w:pPr>
  </w:p>
  <w:p w:rsidR="006B1DFE" w:rsidRPr="006B1DFE" w:rsidRDefault="006B1DFE" w:rsidP="006B1D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16D"/>
    <w:multiLevelType w:val="hybridMultilevel"/>
    <w:tmpl w:val="ACA83E4A"/>
    <w:lvl w:ilvl="0" w:tplc="3B5204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9F"/>
    <w:rsid w:val="000431DE"/>
    <w:rsid w:val="0031620B"/>
    <w:rsid w:val="003E654E"/>
    <w:rsid w:val="004F1E7A"/>
    <w:rsid w:val="0053409F"/>
    <w:rsid w:val="006B1DFE"/>
    <w:rsid w:val="00775E9D"/>
    <w:rsid w:val="007E76F3"/>
    <w:rsid w:val="00814E9C"/>
    <w:rsid w:val="008225F3"/>
    <w:rsid w:val="00C4268D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3409F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53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B1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DFE"/>
  </w:style>
  <w:style w:type="paragraph" w:styleId="Piedepgina">
    <w:name w:val="footer"/>
    <w:basedOn w:val="Normal"/>
    <w:link w:val="PiedepginaCar"/>
    <w:uiPriority w:val="99"/>
    <w:unhideWhenUsed/>
    <w:rsid w:val="006B1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DFE"/>
  </w:style>
  <w:style w:type="paragraph" w:styleId="NormalWeb">
    <w:name w:val="Normal (Web)"/>
    <w:basedOn w:val="Normal"/>
    <w:uiPriority w:val="99"/>
    <w:semiHidden/>
    <w:unhideWhenUsed/>
    <w:rsid w:val="007E76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3409F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53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B1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DFE"/>
  </w:style>
  <w:style w:type="paragraph" w:styleId="Piedepgina">
    <w:name w:val="footer"/>
    <w:basedOn w:val="Normal"/>
    <w:link w:val="PiedepginaCar"/>
    <w:uiPriority w:val="99"/>
    <w:unhideWhenUsed/>
    <w:rsid w:val="006B1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DFE"/>
  </w:style>
  <w:style w:type="paragraph" w:styleId="NormalWeb">
    <w:name w:val="Normal (Web)"/>
    <w:basedOn w:val="Normal"/>
    <w:uiPriority w:val="99"/>
    <w:semiHidden/>
    <w:unhideWhenUsed/>
    <w:rsid w:val="007E76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1714-504C-4DCE-AFF7-2F455D02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Andrea Villa Cortez</dc:creator>
  <cp:lastModifiedBy>Jaime Carmona</cp:lastModifiedBy>
  <cp:revision>2</cp:revision>
  <dcterms:created xsi:type="dcterms:W3CDTF">2016-01-14T20:38:00Z</dcterms:created>
  <dcterms:modified xsi:type="dcterms:W3CDTF">2016-01-14T20:38:00Z</dcterms:modified>
</cp:coreProperties>
</file>